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ED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t>Вопросы к государственным экзаменам</w:t>
      </w:r>
    </w:p>
    <w:p w:rsidR="00284770" w:rsidRPr="00851A4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t>по дисциплине «</w:t>
      </w:r>
      <w:r>
        <w:rPr>
          <w:rFonts w:asciiTheme="minorHAnsi" w:hAnsiTheme="minorHAnsi"/>
          <w:b/>
          <w:sz w:val="28"/>
          <w:szCs w:val="28"/>
        </w:rPr>
        <w:t>Т</w:t>
      </w:r>
      <w:r w:rsidRPr="00851A4B">
        <w:rPr>
          <w:rFonts w:asciiTheme="minorHAnsi" w:hAnsiTheme="minorHAnsi"/>
          <w:b/>
          <w:sz w:val="28"/>
          <w:szCs w:val="28"/>
        </w:rPr>
        <w:t>ехническая эксплуатация  машин, автомобилей и тракторов</w:t>
      </w:r>
      <w:r>
        <w:rPr>
          <w:rFonts w:asciiTheme="minorHAnsi" w:hAnsiTheme="minorHAnsi"/>
          <w:b/>
          <w:sz w:val="28"/>
          <w:szCs w:val="28"/>
        </w:rPr>
        <w:t>»</w:t>
      </w:r>
      <w:r w:rsidRPr="00851A4B">
        <w:rPr>
          <w:rFonts w:asciiTheme="minorHAnsi" w:hAnsiTheme="minorHAnsi"/>
          <w:b/>
          <w:sz w:val="28"/>
          <w:szCs w:val="28"/>
        </w:rPr>
        <w:t>.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</w:pPr>
      <w:r w:rsidRPr="00C72E17">
        <w:rPr>
          <w:rFonts w:asciiTheme="minorHAnsi" w:hAnsiTheme="minorHAnsi"/>
        </w:rPr>
        <w:t xml:space="preserve">Через какой промежуток времени, после прекращения эксплуатации,  машины </w:t>
      </w:r>
      <w:r w:rsidR="00C72E17" w:rsidRPr="00C72E17">
        <w:rPr>
          <w:rFonts w:asciiTheme="minorHAnsi" w:hAnsiTheme="minorHAnsi"/>
        </w:rPr>
        <w:t xml:space="preserve">ставятся  </w:t>
      </w:r>
      <w:r w:rsidRPr="00C72E17">
        <w:rPr>
          <w:rFonts w:asciiTheme="minorHAnsi" w:hAnsiTheme="minorHAnsi"/>
        </w:rPr>
        <w:t>на длительное хранение</w:t>
      </w:r>
    </w:p>
    <w:p w:rsidR="00284770" w:rsidRPr="00C72E17" w:rsidRDefault="00284770" w:rsidP="003656CB">
      <w:pPr>
        <w:pStyle w:val="a3"/>
        <w:numPr>
          <w:ilvl w:val="0"/>
          <w:numId w:val="11"/>
        </w:numPr>
        <w:jc w:val="both"/>
        <w:rPr>
          <w:rFonts w:asciiTheme="minorHAnsi" w:hAnsiTheme="minorHAnsi"/>
        </w:rPr>
      </w:pPr>
      <w:r w:rsidRPr="00223D43">
        <w:t>Обязательно ли присутствие бригадира при закреплении новой единицы техники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Проверяют</w:t>
      </w:r>
      <w:r>
        <w:t>ся ли дорожные машины органами Р</w:t>
      </w:r>
      <w:r w:rsidRPr="00223D43">
        <w:t>осгортехнадзора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Является ли "надежность " критерием оценки качества машины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Подлежат ли регистрации в ГИБДД дорожные машины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Применяется ли сухое трение в деталях и узлах машин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Обязательна ли обкатка машин, получаемых из капремон</w:t>
      </w:r>
      <w:r w:rsidR="00C72E17">
        <w:t xml:space="preserve">      </w:t>
      </w:r>
      <w:r w:rsidRPr="00223D43">
        <w:t>Обкатка машин может производиться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Машины предъявляются в органы ГИБДД для регистрации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Наработка является показателем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Механическое изнашивание материала в результате режущего или  царапающего воздействия твёрдых частиц называется: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Отделение частиц материала детали, при устало</w:t>
      </w:r>
      <w:r w:rsidR="00C72E17">
        <w:t xml:space="preserve">стном изнашивании, приводящее    </w:t>
      </w:r>
      <w:r w:rsidRPr="00223D43">
        <w:t>образованию ямок на её поверхности называется: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Нарушение исправного состояния машин</w:t>
      </w:r>
      <w:r w:rsidR="00C72E17">
        <w:t xml:space="preserve">ы, при её способности выполнять </w:t>
      </w:r>
      <w:r w:rsidRPr="00223D43">
        <w:t xml:space="preserve">заданные </w:t>
      </w:r>
      <w:r w:rsidR="00C72E17">
        <w:t xml:space="preserve">       </w:t>
      </w:r>
      <w:r w:rsidRPr="00223D43">
        <w:t>функции называется:</w:t>
      </w:r>
      <w:r w:rsidR="00C72E17">
        <w:t xml:space="preserve">      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В результате деформации покрышки появляется биение шины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Выпрессовка сальника из ступицы производится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Выпрессовка наружных колец подшипников из ступиц производится  для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Регулировку углов развала колес производят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Регулировка схождения колес производится изменением длины рулевых тяг обоих передних колес  на</w:t>
      </w:r>
    </w:p>
    <w:p w:rsidR="00284770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Регулировка схождения колес производится изменением длины рулевых тяг обоих передних колес  на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Проверка осадки пружин передней подвески производится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Ремонт маятникового рычага производится при обнаружении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Можно ли совмещать СО с ТО-2</w:t>
      </w:r>
    </w:p>
    <w:p w:rsidR="00284770" w:rsidRPr="00223D43" w:rsidRDefault="00284770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Диагностирование - это определение технического состояния</w:t>
      </w:r>
    </w:p>
    <w:p w:rsidR="00284770" w:rsidRDefault="00284770" w:rsidP="003656CB">
      <w:pPr>
        <w:pStyle w:val="a3"/>
        <w:numPr>
          <w:ilvl w:val="0"/>
          <w:numId w:val="11"/>
        </w:numPr>
        <w:jc w:val="both"/>
      </w:pPr>
      <w:r w:rsidRPr="00223D43">
        <w:t>Какой  параметр не является структурным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  <w:rPr>
          <w:b/>
        </w:rPr>
      </w:pPr>
      <w:r w:rsidRPr="00223D43">
        <w:t>Обязан ли водитель (машинист) поставить свою подпись о приеме машины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C72E17">
        <w:rPr>
          <w:rFonts w:asciiTheme="minorHAnsi" w:hAnsiTheme="minorHAnsi"/>
        </w:rPr>
        <w:t>Через какой промежуток времени, после прекращения эксплуатации, машины ставятся на межсменное хранение</w:t>
      </w:r>
      <w:r w:rsidRPr="00223D43">
        <w:t xml:space="preserve"> 1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Должно ли регистрироваться навесное оборудование в органах ГИБДД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Должен ли издаваться приказ о вводе машины в эксплуатацию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Какие имеет  жидкостное трение разновидности</w:t>
      </w:r>
    </w:p>
    <w:p w:rsidR="00C4711B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Какая служба на предприятии занимается эксплуатацией машины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Можно ли обкатывать машины под полной нагрузкой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Где регистрируются  тракторы, передвигающиеся по дорогам общего пользования: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Где регистрируются  грузоподъёмные машины и сосуды, работающие под давлением: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Кто издаёт приказ на ввод машины в эксплуатацию.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Обязан ли машинист при работе иметь  справку о закреплении за ним машины.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Данные о проведённой обкатке заносят в паспорт не позднее чем через: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  <w:rPr>
          <w:b/>
        </w:rPr>
      </w:pPr>
      <w:r w:rsidRPr="00223D43">
        <w:t>После обкатки подлежат ли замене смазочные материалы: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  <w:rPr>
          <w:b/>
        </w:rPr>
      </w:pPr>
      <w:r w:rsidRPr="00223D43">
        <w:t>Кем устраняются неисправности, обнаруженные при приёмке: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Кто несёт ответственность за правильное ведение паспорта машины.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При больших скоростях движения детали относительно жидкости может возникнуть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Отделение частиц материала детали, при усталостном изнашивании, приводящее к образованию ямок на её поверхности называют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При малых колебательных относительных  перемещениях соприкасающихся тел происходит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Наработка является показателем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Применяется ли ТО-3 при обслуживании автомобилей: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Средний ремонт применяется: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lastRenderedPageBreak/>
        <w:t>Периодичность проведения среднего ремонта: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Хлопки в глушителе говорят о неисправности: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Если на участке контроля имеется двукратное нарушение целостности одной проволоки, считают, что это соответствует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Канат бракуется при уменьшении первоначального диаметра наружных проволок на: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Допускается ли к эксплуатации канат, имеющий одну оборванную прядь.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Коэффициент запаса прочности для пластинчатых цепей  работающих в тяжёлых условиях должен быть не менее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Частичное техническое освидетельствование кранов проводится не реже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Полное освидетельствование кранов производится не реже одного раза в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Статические испытания крана проводятся под нагрузкой на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tabs>
          <w:tab w:val="num" w:pos="900"/>
        </w:tabs>
        <w:jc w:val="both"/>
      </w:pPr>
      <w:r w:rsidRPr="00223D43">
        <w:t>Динамические испытания крана проводятся с грузом, масса которого на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На какую высоту поднимается груз при статических испытаниях кранов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кран считается выдержавшим статические испытания, если груз не опустится на поверхность в течение какого времени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Требуется ли разрешение Госгортехнадзора на эксплуатацию кранов используемых в учебных целях  на учебных полигонах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Чем проверяют компрессию в цилиндрах двигателя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На какие показатели регулируется сцепление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С какого колеса производят  прокачку гидравлического привода тормозов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В течении какого времени,  после остановки двигателя, ротор центробежного фильтра должен продолжать вращаться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Какая неисправность системы питания вызывает вспышки (хлопки) в карбюраторе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Какая неисправность системы зажигания вызывает вспышки ( хлопки) в карбюраторе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Что относится к основным неисправностям системы смазывания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Межсменное хранение это прекращение эксплуатации сроком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tabs>
          <w:tab w:val="left" w:pos="2250"/>
        </w:tabs>
        <w:jc w:val="both"/>
        <w:rPr>
          <w:rFonts w:asciiTheme="minorHAnsi" w:hAnsiTheme="minorHAnsi"/>
        </w:rPr>
      </w:pPr>
      <w:r w:rsidRPr="00C72E17">
        <w:rPr>
          <w:rFonts w:asciiTheme="minorHAnsi" w:hAnsiTheme="minorHAnsi"/>
        </w:rPr>
        <w:t>Кратковременное хранение это прекращение эксплуатации сроком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Периодичность проведения среднего ремонта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Канат бракуют при уменьшении первоначального диаметра наружных проволок на</w:t>
      </w:r>
    </w:p>
    <w:p w:rsidR="00C4711B" w:rsidRPr="00C72E17" w:rsidRDefault="00C4711B" w:rsidP="003656CB">
      <w:pPr>
        <w:pStyle w:val="a3"/>
        <w:numPr>
          <w:ilvl w:val="0"/>
          <w:numId w:val="11"/>
        </w:numPr>
        <w:jc w:val="both"/>
        <w:rPr>
          <w:b/>
        </w:rPr>
      </w:pPr>
      <w:r w:rsidRPr="00223D43">
        <w:t>Допускается ли к эксплуатации канат, имеющий одну оборванную прядь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Проверяют</w:t>
      </w:r>
      <w:r>
        <w:t>ся ли дорожные машины органами Р</w:t>
      </w:r>
      <w:r w:rsidRPr="00223D43">
        <w:t>осгортехнадзора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Требуется ли разрешение Росгостехнадзора на эксплуатацию кранов используемых в учебных центрах на учебных полигонах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Компрессию в цилиндрах двигателя проверяют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Прокачку гидравлического привода тормозов начинают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К основным неисправностям системы смазывания относится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При больших скоростях движения детали относительно жидкости может возникнуть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Машины предъявляются в органы ГИБДД для регистрации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Если на участке контроля имеется 2-х кратное нарушение целостности одной проволоки, считают, что это соответствует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Механическое изнашивание материала в результате режущего или  царапающего воздействия твёрдых частиц называется:</w:t>
      </w:r>
      <w:r w:rsidRPr="00C72E17">
        <w:rPr>
          <w:rFonts w:asciiTheme="minorHAnsi" w:hAnsiTheme="minorHAnsi"/>
        </w:rPr>
        <w:t xml:space="preserve"> </w:t>
      </w:r>
      <w:r w:rsidRPr="00223D43">
        <w:t>222Отделение частиц материала детали, при усталостном изнашивании, приводящее к образованию ямок на её поверхности называется: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Нарушение исправного состояния машины, при её способности выполнять заданные функции называется:</w:t>
      </w:r>
    </w:p>
    <w:p w:rsidR="00C4711B" w:rsidRPr="00223D43" w:rsidRDefault="00C4711B" w:rsidP="003656CB">
      <w:pPr>
        <w:pStyle w:val="a3"/>
        <w:numPr>
          <w:ilvl w:val="0"/>
          <w:numId w:val="11"/>
        </w:numPr>
        <w:jc w:val="both"/>
      </w:pPr>
      <w:r w:rsidRPr="00223D43">
        <w:t>При малых колебательных относительных перемещениях соприкасающихся тел происходит</w:t>
      </w:r>
    </w:p>
    <w:p w:rsidR="00C72E17" w:rsidRDefault="00C72E17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851A4B" w:rsidRPr="003656CB" w:rsidRDefault="00851A4B" w:rsidP="003656CB">
      <w:pPr>
        <w:tabs>
          <w:tab w:val="left" w:pos="2250"/>
        </w:tabs>
        <w:jc w:val="center"/>
        <w:rPr>
          <w:rFonts w:asciiTheme="minorHAnsi" w:hAnsiTheme="minorHAnsi"/>
          <w:b/>
          <w:sz w:val="22"/>
          <w:szCs w:val="22"/>
        </w:rPr>
      </w:pPr>
      <w:r w:rsidRPr="003656CB">
        <w:rPr>
          <w:rFonts w:asciiTheme="minorHAnsi" w:hAnsiTheme="minorHAnsi"/>
          <w:b/>
          <w:sz w:val="22"/>
          <w:szCs w:val="22"/>
        </w:rPr>
        <w:lastRenderedPageBreak/>
        <w:t>Вопросы к государственным экзаменам</w:t>
      </w:r>
    </w:p>
    <w:p w:rsidR="00851A4B" w:rsidRPr="003656C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3656CB">
        <w:rPr>
          <w:rFonts w:asciiTheme="minorHAnsi" w:hAnsiTheme="minorHAnsi"/>
          <w:b/>
          <w:sz w:val="22"/>
          <w:szCs w:val="22"/>
        </w:rPr>
        <w:t>по дисциплине «Автомобили и тракторы».</w:t>
      </w:r>
    </w:p>
    <w:p w:rsidR="00C4711B" w:rsidRPr="003656CB" w:rsidRDefault="00C4711B" w:rsidP="003656CB">
      <w:pPr>
        <w:jc w:val="both"/>
        <w:rPr>
          <w:sz w:val="22"/>
          <w:szCs w:val="22"/>
        </w:rPr>
      </w:pPr>
    </w:p>
    <w:p w:rsidR="00C4711B" w:rsidRPr="003656CB" w:rsidRDefault="00C4711B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Характеристикой тепловых качеств свечей  зажигания является.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Какие свечи называются «горячими».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 xml:space="preserve">Какой механизм трансмиссии передаёт крутящийся момент под  углом в </w:t>
      </w:r>
      <w:r w:rsidRPr="003656CB">
        <w:rPr>
          <w:noProof/>
          <w:sz w:val="22"/>
          <w:szCs w:val="22"/>
        </w:rPr>
        <w:drawing>
          <wp:inline distT="0" distB="0" distL="0" distR="0">
            <wp:extent cx="257175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Автомобиль состоит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Какие типы фар вы знаете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Полный объем цилиндра - это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При такте расширения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 роду трения сцепления делятся на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Механический КПД. - Это отношение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Период, когда оба клапана открыты, называется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Нормальная смесь - это когда на одну часть топлива приходится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На дизелях устанавливают  форсунки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-76"/>
          <w:tab w:val="left" w:pos="426"/>
          <w:tab w:val="num" w:pos="900"/>
        </w:tabs>
        <w:jc w:val="both"/>
        <w:rPr>
          <w:b/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Какие свечи называются « холодными».</w:t>
      </w:r>
    </w:p>
    <w:p w:rsidR="00FA0D45" w:rsidRPr="003656CB" w:rsidRDefault="009F2DA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К</w:t>
      </w:r>
      <w:r w:rsidR="00FA0D45" w:rsidRPr="003656CB">
        <w:rPr>
          <w:rFonts w:asciiTheme="minorHAnsi" w:hAnsiTheme="minorHAnsi"/>
          <w:sz w:val="22"/>
          <w:szCs w:val="22"/>
        </w:rPr>
        <w:t>акого типа системы с жидкостным охлаждением в современных двигателях.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Трактор состоит из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Степень сжатия - это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Богатая смесь - это когда на одну часть топлива приходится.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Гильзы, омываемые охлаждающей жидкостью, называются: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-76"/>
          <w:tab w:val="left" w:pos="426"/>
          <w:tab w:val="num" w:pos="900"/>
        </w:tabs>
        <w:jc w:val="both"/>
        <w:rPr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Какое масло применяется в катушках зажигания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-76"/>
          <w:tab w:val="left" w:pos="426"/>
          <w:tab w:val="num" w:pos="900"/>
        </w:tabs>
        <w:jc w:val="both"/>
        <w:rPr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Сколько щёток у генератора.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Сколько головок в шатуне.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Сколько коренных и шатунных шеек имеет коленчатый вал 8 ми цилиндрового У - образного двигателя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Какую роль выполняет термостат в системе охлаждения двигателя.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3656CB">
        <w:rPr>
          <w:rFonts w:asciiTheme="minorHAnsi" w:hAnsiTheme="minorHAnsi"/>
          <w:sz w:val="22"/>
          <w:szCs w:val="22"/>
        </w:rPr>
        <w:t>при приготовлении электролита необходимо добавлять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Из какого материала приготовлены прокладка между головкой и блок-картером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Для улучшения приработки поршневые кольца покрывают.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Из скольких основных частей состоит поршень: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Какую воду лучше заливать в систему охлаждения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Главные передачи делятся на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Детали  двигателя смазываются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Нормальная смесь - это смесь, в которой на одну часть бензина приходится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Процесс приготовления горючей смеси из паров бензина и воздуха называют.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Сколько основных  режимов работы карбюратора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Для распыливания и распределения топлива в камере сгорания дизеля служит.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Шасси  автомобиля состоит из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Автомобиль состоит из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Под каким углом передаёт крутящий момент главная передача.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 способу образования горючей смеси карбюраторные и газобаллонные ДВС относятся к  двигателям с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Объём над поршнем при нахождении его в НМТ называется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Такт- это процесс, происходящий в цилиндре за: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Степень сжатия - это отношение: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Ход поршня равен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Диаметр головки поршня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tabs>
          <w:tab w:val="num" w:pos="900"/>
        </w:tabs>
        <w:jc w:val="both"/>
        <w:rPr>
          <w:sz w:val="22"/>
          <w:szCs w:val="22"/>
        </w:rPr>
      </w:pPr>
      <w:r w:rsidRPr="003656CB">
        <w:rPr>
          <w:sz w:val="22"/>
          <w:szCs w:val="22"/>
        </w:rPr>
        <w:t>Когда гильзы омываются охлаждающей жидкостью они называются.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Ход поршня равен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Автомобиль состоит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Полный объем цилиндра - это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При такте расширения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По роду трения сцепления делятся на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Какие типы фар вы знаете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Механический КПД. - это отношение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3656CB">
        <w:rPr>
          <w:sz w:val="22"/>
          <w:szCs w:val="22"/>
        </w:rPr>
        <w:t>Период, когда оба клапана открыты, называется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Нормальная смесь - это когда на одну часть топлива приходится</w:t>
      </w:r>
    </w:p>
    <w:p w:rsidR="00FA0D45" w:rsidRPr="003656CB" w:rsidRDefault="00FA0D45" w:rsidP="003656CB">
      <w:pPr>
        <w:pStyle w:val="a3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656CB">
        <w:rPr>
          <w:sz w:val="22"/>
          <w:szCs w:val="22"/>
        </w:rPr>
        <w:t>На дизелях устанавливают  форсунки</w:t>
      </w:r>
    </w:p>
    <w:p w:rsidR="00FA0D45" w:rsidRPr="003656CB" w:rsidRDefault="00FA0D45" w:rsidP="003656CB">
      <w:pPr>
        <w:jc w:val="both"/>
        <w:rPr>
          <w:sz w:val="22"/>
          <w:szCs w:val="22"/>
        </w:rPr>
      </w:pPr>
    </w:p>
    <w:p w:rsidR="00851A4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t>Вопросы к государственным экзаменам</w:t>
      </w:r>
    </w:p>
    <w:p w:rsidR="00851A4B" w:rsidRPr="00851A4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t>по дисциплине «</w:t>
      </w:r>
      <w:r>
        <w:rPr>
          <w:rFonts w:asciiTheme="minorHAnsi" w:hAnsiTheme="minorHAnsi"/>
          <w:b/>
          <w:sz w:val="28"/>
          <w:szCs w:val="28"/>
        </w:rPr>
        <w:t>Дорожные машины»</w:t>
      </w:r>
      <w:r w:rsidRPr="00851A4B">
        <w:rPr>
          <w:rFonts w:asciiTheme="minorHAnsi" w:hAnsiTheme="minorHAnsi"/>
          <w:b/>
          <w:sz w:val="28"/>
          <w:szCs w:val="28"/>
        </w:rPr>
        <w:t>.</w:t>
      </w:r>
    </w:p>
    <w:p w:rsidR="00FA0D45" w:rsidRDefault="00FA0D45" w:rsidP="003656CB">
      <w:pPr>
        <w:jc w:val="both"/>
      </w:pPr>
    </w:p>
    <w:p w:rsidR="00FA0D45" w:rsidRPr="00223D43" w:rsidRDefault="00FA0D45" w:rsidP="003656CB">
      <w:pPr>
        <w:pStyle w:val="a3"/>
        <w:numPr>
          <w:ilvl w:val="0"/>
          <w:numId w:val="13"/>
        </w:numPr>
        <w:jc w:val="both"/>
      </w:pPr>
      <w:r w:rsidRPr="00223D43">
        <w:t>Сколько типов свивки канатов вы знаете</w:t>
      </w:r>
      <w:r>
        <w:t xml:space="preserve"> </w:t>
      </w:r>
    </w:p>
    <w:p w:rsidR="00FA0D45" w:rsidRPr="00223D43" w:rsidRDefault="00FA0D45" w:rsidP="003656CB">
      <w:pPr>
        <w:pStyle w:val="a3"/>
        <w:numPr>
          <w:ilvl w:val="0"/>
          <w:numId w:val="13"/>
        </w:numPr>
        <w:jc w:val="both"/>
      </w:pPr>
      <w:r w:rsidRPr="00223D43">
        <w:t>Являются ли цепи гибкими элементами машин</w:t>
      </w:r>
    </w:p>
    <w:p w:rsidR="00FA0D45" w:rsidRPr="00223D43" w:rsidRDefault="00FA0D45" w:rsidP="003656CB">
      <w:pPr>
        <w:pStyle w:val="a3"/>
        <w:numPr>
          <w:ilvl w:val="0"/>
          <w:numId w:val="13"/>
        </w:numPr>
        <w:jc w:val="both"/>
      </w:pPr>
      <w:r w:rsidRPr="00223D43">
        <w:t>Цепи бывают</w:t>
      </w:r>
    </w:p>
    <w:p w:rsidR="00FA0D45" w:rsidRDefault="00FA0D45" w:rsidP="003656CB">
      <w:pPr>
        <w:pStyle w:val="a3"/>
        <w:numPr>
          <w:ilvl w:val="0"/>
          <w:numId w:val="13"/>
        </w:numPr>
        <w:jc w:val="both"/>
      </w:pPr>
      <w:r w:rsidRPr="00223D43">
        <w:t>Неподвижные блоки называют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Можно ли назвать полиспастом систему, состоящую из подвижных и неподвижных блоков, последовательно огибаемых цепью.</w:t>
      </w:r>
      <w:r w:rsidRPr="007922FD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Увеличивается ли срок службы канатов в барабанах с многослойной навивкой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Домкраты разделяются на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Таль - грузоподъемный механизм, состоящий из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По принципу действия гидросистемы управления бывают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 xml:space="preserve">Механизмы управлении  служат  </w:t>
      </w:r>
    </w:p>
    <w:p w:rsidR="00ED03FD" w:rsidRDefault="00ED03FD" w:rsidP="003656CB">
      <w:pPr>
        <w:pStyle w:val="a3"/>
        <w:numPr>
          <w:ilvl w:val="0"/>
          <w:numId w:val="13"/>
        </w:numPr>
        <w:tabs>
          <w:tab w:val="left" w:pos="426"/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Пассивным рабочим органом кусторезов является</w:t>
      </w:r>
      <w:r w:rsidRPr="00223D43">
        <w:t xml:space="preserve"> </w:t>
      </w:r>
    </w:p>
    <w:p w:rsidR="00ED03FD" w:rsidRPr="009F2DA5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  <w:rPr>
          <w:b/>
        </w:rPr>
      </w:pPr>
      <w:r w:rsidRPr="00223D43">
        <w:t>Различают несколько видов долговечности машин (назовите правильный ответ)</w:t>
      </w:r>
      <w:r w:rsidRPr="007922FD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По типу свивки канаты изготавливают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Если канаты и цепи являются составной частью механизма подъема, их называют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По точности изготовления сварные цепи разделяются на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Подвижные блоки называют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left" w:pos="426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У механического молота металлический ударник называют</w:t>
      </w:r>
      <w:r w:rsidRPr="00223D43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Из чего состоит электролит при хромировании.</w:t>
      </w:r>
      <w:r w:rsidRPr="00236F15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Могут ли полиспасты использоваться как самостоятельные грузоподъемные средства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 xml:space="preserve">Основной технической характеристикой барабанов является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Домкраты предназначены для подъема груза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Гидросистемы управления классифицируют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223D43">
        <w:t>По способу воздухораспределения перфораторы бывают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По расположению подвески щеки дробилки подразделяются на дробилки</w:t>
      </w:r>
      <w:r w:rsidRPr="003D1408">
        <w:t xml:space="preserve"> </w:t>
      </w:r>
    </w:p>
    <w:p w:rsidR="00ED03FD" w:rsidRPr="009F2DA5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  <w:rPr>
          <w:b/>
        </w:rPr>
      </w:pPr>
      <w:r w:rsidRPr="009F2DA5">
        <w:rPr>
          <w:rFonts w:asciiTheme="minorHAnsi" w:hAnsiTheme="minorHAnsi"/>
          <w:color w:val="000000"/>
          <w:w w:val="90"/>
        </w:rPr>
        <w:t>Шаровые мельницы предназначены для дробления породы</w:t>
      </w:r>
      <w:r w:rsidRPr="003D1408">
        <w:t xml:space="preserve"> </w:t>
      </w:r>
    </w:p>
    <w:p w:rsidR="00ED03FD" w:rsidRPr="009F2DA5" w:rsidRDefault="00ED03FD" w:rsidP="003656CB">
      <w:pPr>
        <w:pStyle w:val="a3"/>
        <w:numPr>
          <w:ilvl w:val="0"/>
          <w:numId w:val="13"/>
        </w:numPr>
        <w:jc w:val="both"/>
        <w:rPr>
          <w:rFonts w:asciiTheme="minorHAnsi" w:hAnsiTheme="minorHAnsi"/>
          <w:color w:val="000000"/>
          <w:w w:val="90"/>
        </w:rPr>
      </w:pPr>
      <w:r w:rsidRPr="009F2DA5">
        <w:rPr>
          <w:rFonts w:asciiTheme="minorHAnsi" w:hAnsiTheme="minorHAnsi"/>
          <w:color w:val="000000"/>
          <w:w w:val="90"/>
        </w:rPr>
        <w:t>Если все механизмы экскаватора приводятся в движение от одного двигателя, такой привод называется.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Специальные мощные экскаваторы имеют</w:t>
      </w:r>
      <w:r w:rsidRPr="003D1408">
        <w:t xml:space="preserve"> 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Рабочим органом скреперов является</w:t>
      </w:r>
      <w:r w:rsidRPr="003D1408">
        <w:t xml:space="preserve">  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 xml:space="preserve">Принудительная разгрузка ковша скрепера производится за счёт </w:t>
      </w:r>
    </w:p>
    <w:p w:rsidR="00ED03FD" w:rsidRPr="008E6263" w:rsidRDefault="00ED03FD" w:rsidP="003656CB">
      <w:pPr>
        <w:pStyle w:val="a3"/>
        <w:numPr>
          <w:ilvl w:val="0"/>
          <w:numId w:val="13"/>
        </w:numPr>
        <w:tabs>
          <w:tab w:val="num" w:pos="900"/>
        </w:tabs>
        <w:jc w:val="both"/>
      </w:pPr>
      <w:r w:rsidRPr="009F2DA5">
        <w:rPr>
          <w:rFonts w:asciiTheme="minorHAnsi" w:hAnsiTheme="minorHAnsi"/>
          <w:color w:val="000000"/>
          <w:w w:val="90"/>
        </w:rPr>
        <w:t>Скорость и степень заполнения ковша скрепера достигается</w:t>
      </w:r>
      <w:r w:rsidRPr="003D1408">
        <w:t xml:space="preserve"> </w:t>
      </w:r>
    </w:p>
    <w:p w:rsidR="00ED03FD" w:rsidRPr="009F2DA5" w:rsidRDefault="00ED03FD" w:rsidP="003656CB">
      <w:pPr>
        <w:pStyle w:val="a3"/>
        <w:numPr>
          <w:ilvl w:val="0"/>
          <w:numId w:val="13"/>
        </w:numPr>
        <w:tabs>
          <w:tab w:val="num" w:pos="900"/>
          <w:tab w:val="left" w:pos="2250"/>
        </w:tabs>
        <w:jc w:val="both"/>
        <w:rPr>
          <w:rFonts w:asciiTheme="minorHAnsi" w:hAnsiTheme="minorHAnsi"/>
        </w:rPr>
      </w:pPr>
      <w:r w:rsidRPr="009F2DA5">
        <w:rPr>
          <w:rFonts w:asciiTheme="minorHAnsi" w:hAnsiTheme="minorHAnsi"/>
          <w:color w:val="000000"/>
          <w:w w:val="90"/>
        </w:rPr>
        <w:t>Прямая лопата экскаватора предназначена для разработки грунта</w:t>
      </w:r>
      <w:r w:rsidRPr="00223D43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jc w:val="both"/>
      </w:pPr>
      <w:r w:rsidRPr="00223D43">
        <w:t xml:space="preserve">Колёсная формула автогрейдера </w:t>
      </w:r>
      <w:r w:rsidRPr="00223D43"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9" o:title=""/>
          </v:shape>
          <o:OLEObject Type="Embed" ProgID="Equation.3" ShapeID="_x0000_i1025" DrawAspect="Content" ObjectID="_1318283990" r:id="rId10"/>
        </w:object>
      </w:r>
      <w:r w:rsidRPr="00223D43">
        <w:t>обозначает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jc w:val="both"/>
      </w:pPr>
      <w:r w:rsidRPr="00223D43">
        <w:t>Прямая лопата предназначена для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jc w:val="both"/>
      </w:pPr>
      <w:r w:rsidRPr="00223D43">
        <w:t>Копровая установка служит для</w:t>
      </w:r>
    </w:p>
    <w:p w:rsidR="00ED03FD" w:rsidRPr="00223D43" w:rsidRDefault="00ED03FD" w:rsidP="003656CB">
      <w:pPr>
        <w:pStyle w:val="a3"/>
        <w:numPr>
          <w:ilvl w:val="0"/>
          <w:numId w:val="13"/>
        </w:numPr>
        <w:jc w:val="both"/>
      </w:pPr>
      <w:r w:rsidRPr="00223D43">
        <w:t>Перфоратор предназначен для</w:t>
      </w:r>
    </w:p>
    <w:p w:rsidR="00ED03FD" w:rsidRPr="009F2DA5" w:rsidRDefault="00ED03FD" w:rsidP="003656CB">
      <w:pPr>
        <w:pStyle w:val="a3"/>
        <w:numPr>
          <w:ilvl w:val="0"/>
          <w:numId w:val="13"/>
        </w:numPr>
        <w:jc w:val="both"/>
        <w:rPr>
          <w:b/>
        </w:rPr>
      </w:pPr>
      <w:r w:rsidRPr="00223D43">
        <w:t>Рабочим органом скрепера является</w:t>
      </w:r>
    </w:p>
    <w:p w:rsidR="0041075A" w:rsidRPr="009F2DA5" w:rsidRDefault="0041075A" w:rsidP="003656C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</w:rPr>
      </w:pPr>
      <w:r w:rsidRPr="009F2DA5">
        <w:rPr>
          <w:rFonts w:asciiTheme="minorHAnsi" w:hAnsiTheme="minorHAnsi"/>
          <w:color w:val="000000"/>
          <w:w w:val="90"/>
          <w:sz w:val="28"/>
          <w:szCs w:val="28"/>
        </w:rPr>
        <w:t>Какие сорта асфальтобетонной смеси применяются в строительстве</w:t>
      </w:r>
      <w:r w:rsidRPr="009F2DA5">
        <w:rPr>
          <w:sz w:val="28"/>
          <w:szCs w:val="28"/>
        </w:rPr>
        <w:t xml:space="preserve"> </w:t>
      </w:r>
    </w:p>
    <w:p w:rsidR="0041075A" w:rsidRPr="009F2DA5" w:rsidRDefault="0041075A" w:rsidP="003656CB">
      <w:pPr>
        <w:pStyle w:val="a3"/>
        <w:numPr>
          <w:ilvl w:val="0"/>
          <w:numId w:val="13"/>
        </w:numPr>
        <w:tabs>
          <w:tab w:val="left" w:pos="426"/>
          <w:tab w:val="num" w:pos="900"/>
        </w:tabs>
        <w:jc w:val="both"/>
        <w:rPr>
          <w:sz w:val="28"/>
          <w:szCs w:val="28"/>
        </w:rPr>
      </w:pPr>
      <w:r w:rsidRPr="009F2DA5">
        <w:rPr>
          <w:rFonts w:asciiTheme="minorHAnsi" w:hAnsiTheme="minorHAnsi"/>
          <w:color w:val="000000"/>
          <w:w w:val="90"/>
          <w:sz w:val="28"/>
          <w:szCs w:val="28"/>
        </w:rPr>
        <w:t xml:space="preserve">сфальтосмесительные установки по компоновке делятся на следующие типы </w:t>
      </w:r>
    </w:p>
    <w:p w:rsidR="0041075A" w:rsidRPr="009F2DA5" w:rsidRDefault="0041075A" w:rsidP="003656C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</w:rPr>
      </w:pPr>
      <w:r w:rsidRPr="009F2DA5">
        <w:rPr>
          <w:rFonts w:asciiTheme="minorHAnsi" w:hAnsiTheme="minorHAnsi"/>
          <w:color w:val="000000"/>
          <w:w w:val="90"/>
          <w:sz w:val="28"/>
          <w:szCs w:val="28"/>
        </w:rPr>
        <w:t>Рабочее оборудование лапового снегопогрузчика состоит</w:t>
      </w:r>
      <w:r w:rsidRPr="009F2DA5">
        <w:rPr>
          <w:sz w:val="28"/>
          <w:szCs w:val="28"/>
        </w:rPr>
        <w:t xml:space="preserve"> </w:t>
      </w:r>
    </w:p>
    <w:p w:rsidR="0041075A" w:rsidRPr="009F2DA5" w:rsidRDefault="0041075A" w:rsidP="003656C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</w:rPr>
      </w:pPr>
      <w:r w:rsidRPr="009F2DA5">
        <w:rPr>
          <w:rFonts w:asciiTheme="minorHAnsi" w:hAnsiTheme="minorHAnsi"/>
          <w:color w:val="000000"/>
          <w:w w:val="90"/>
          <w:sz w:val="28"/>
          <w:szCs w:val="28"/>
        </w:rPr>
        <w:t>У фрезерного погрузчика питатель состоит</w:t>
      </w:r>
      <w:r w:rsidRPr="009F2DA5">
        <w:rPr>
          <w:sz w:val="28"/>
          <w:szCs w:val="28"/>
        </w:rPr>
        <w:t xml:space="preserve"> :</w:t>
      </w:r>
    </w:p>
    <w:p w:rsidR="0041075A" w:rsidRPr="009F2DA5" w:rsidRDefault="0041075A" w:rsidP="003656CB">
      <w:pPr>
        <w:pStyle w:val="a3"/>
        <w:numPr>
          <w:ilvl w:val="0"/>
          <w:numId w:val="13"/>
        </w:numPr>
        <w:tabs>
          <w:tab w:val="left" w:pos="426"/>
        </w:tabs>
        <w:jc w:val="both"/>
        <w:rPr>
          <w:sz w:val="28"/>
          <w:szCs w:val="28"/>
        </w:rPr>
      </w:pPr>
      <w:r w:rsidRPr="009F2DA5">
        <w:rPr>
          <w:rFonts w:asciiTheme="minorHAnsi" w:hAnsiTheme="minorHAnsi"/>
          <w:color w:val="000000"/>
          <w:w w:val="90"/>
          <w:sz w:val="28"/>
          <w:szCs w:val="28"/>
        </w:rPr>
        <w:t>Главным рабочим органом подметательно - уборочной машины является</w:t>
      </w:r>
      <w:r w:rsidRPr="009F2DA5">
        <w:rPr>
          <w:sz w:val="28"/>
          <w:szCs w:val="28"/>
        </w:rPr>
        <w:t xml:space="preserve"> </w:t>
      </w:r>
    </w:p>
    <w:p w:rsidR="00ED03FD" w:rsidRDefault="00ED03FD" w:rsidP="003656CB">
      <w:pPr>
        <w:ind w:firstLine="708"/>
        <w:jc w:val="both"/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851A4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lastRenderedPageBreak/>
        <w:t>Вопросы к государственным экзаменам</w:t>
      </w:r>
    </w:p>
    <w:p w:rsidR="00851A4B" w:rsidRPr="00851A4B" w:rsidRDefault="00851A4B" w:rsidP="003656CB">
      <w:pPr>
        <w:tabs>
          <w:tab w:val="left" w:pos="225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t>по дисциплине «</w:t>
      </w:r>
      <w:r>
        <w:rPr>
          <w:rFonts w:asciiTheme="minorHAnsi" w:hAnsiTheme="minorHAnsi"/>
          <w:b/>
          <w:sz w:val="28"/>
          <w:szCs w:val="28"/>
        </w:rPr>
        <w:t>Ремонт дорожных</w:t>
      </w:r>
      <w:r w:rsidRPr="00851A4B">
        <w:rPr>
          <w:rFonts w:asciiTheme="minorHAnsi" w:hAnsiTheme="minorHAnsi"/>
          <w:b/>
          <w:sz w:val="28"/>
          <w:szCs w:val="28"/>
        </w:rPr>
        <w:t xml:space="preserve"> машин,</w:t>
      </w:r>
      <w:r>
        <w:rPr>
          <w:rFonts w:asciiTheme="minorHAnsi" w:hAnsiTheme="minorHAnsi"/>
          <w:b/>
          <w:sz w:val="28"/>
          <w:szCs w:val="28"/>
        </w:rPr>
        <w:t>тракторов и автомобилей»</w:t>
      </w:r>
      <w:r w:rsidRPr="00851A4B">
        <w:rPr>
          <w:rFonts w:asciiTheme="minorHAnsi" w:hAnsiTheme="minorHAnsi"/>
          <w:b/>
          <w:sz w:val="28"/>
          <w:szCs w:val="28"/>
        </w:rPr>
        <w:t>.</w:t>
      </w:r>
    </w:p>
    <w:p w:rsidR="00ED03FD" w:rsidRDefault="00ED03FD" w:rsidP="003656CB">
      <w:pPr>
        <w:jc w:val="both"/>
      </w:pPr>
    </w:p>
    <w:p w:rsidR="00ED03FD" w:rsidRPr="00223D43" w:rsidRDefault="00ED03FD" w:rsidP="003656CB">
      <w:pPr>
        <w:pStyle w:val="a3"/>
        <w:numPr>
          <w:ilvl w:val="0"/>
          <w:numId w:val="14"/>
        </w:numPr>
        <w:jc w:val="both"/>
      </w:pPr>
      <w:r w:rsidRPr="00223D43">
        <w:t>Основные способы газовой сварки.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jc w:val="both"/>
      </w:pPr>
      <w:r w:rsidRPr="00223D43">
        <w:t>Правый способ применяют при сварке металла толщиной более.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jc w:val="both"/>
      </w:pPr>
      <w:r w:rsidRPr="00223D43">
        <w:t>При дуговой наплавке под  флюсом в зону горения дуги подаются.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jc w:val="both"/>
      </w:pPr>
      <w:r w:rsidRPr="00223D43">
        <w:t>Вибродуговая наплавка производится.</w:t>
      </w:r>
      <w:r w:rsidRPr="00236F15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jc w:val="both"/>
      </w:pPr>
      <w:r w:rsidRPr="00223D43">
        <w:t>Относится ли суперфиниширование к чистовым методам обработки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>Какой гальванический процесс является самым ядовитым</w:t>
      </w:r>
    </w:p>
    <w:p w:rsidR="00ED03FD" w:rsidRP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b/>
        </w:rPr>
      </w:pPr>
      <w:r w:rsidRPr="00223D43">
        <w:t>Результаты дефектации  и сортировки деталей фиксируют путем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>Предельным износом называется износ, при котором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>Сколько методов сборки автомобиля вы знаете</w:t>
      </w:r>
    </w:p>
    <w:p w:rsid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 xml:space="preserve">Обжатие применяют для </w:t>
      </w:r>
      <w:r w:rsidR="002426DC">
        <w:t xml:space="preserve"> </w:t>
      </w:r>
    </w:p>
    <w:p w:rsidR="00ED03FD" w:rsidRP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85"/>
        </w:rPr>
        <w:t>Способы правки деталей</w:t>
      </w:r>
    </w:p>
    <w:p w:rsidR="00ED03FD" w:rsidRPr="008E626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84"/>
        </w:rPr>
        <w:t>Механическая горячая правка деталей производится при температуре</w:t>
      </w:r>
      <w:r w:rsidRPr="003D1408">
        <w:t xml:space="preserve"> </w:t>
      </w:r>
    </w:p>
    <w:p w:rsid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83"/>
        </w:rPr>
        <w:t>наплавку в среде углекислого газа производят</w:t>
      </w:r>
      <w:r w:rsidRPr="003D1408">
        <w:t xml:space="preserve"> </w:t>
      </w:r>
    </w:p>
    <w:p w:rsidR="00ED03FD" w:rsidRPr="003D1408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89"/>
        </w:rPr>
        <w:t>Конечным продуктом разборочного процесса являются</w:t>
      </w:r>
      <w:r w:rsidRPr="003D1408">
        <w:t xml:space="preserve"> </w:t>
      </w:r>
    </w:p>
    <w:p w:rsidR="00ED03FD" w:rsidRPr="008E626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83"/>
        </w:rPr>
        <w:t>Входят ли моечно-очистные работы в разборочный процесс</w:t>
      </w:r>
      <w:r w:rsidRPr="003D1408">
        <w:t xml:space="preserve"> </w:t>
      </w:r>
    </w:p>
    <w:p w:rsidR="00ED03FD" w:rsidRPr="008E626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  <w:color w:val="000000"/>
          <w:w w:val="90"/>
        </w:rPr>
        <w:t>При плазменно-дуговой наплавке плазменно-образующими газами являются</w:t>
      </w:r>
      <w:r w:rsidRPr="003D1408">
        <w:t xml:space="preserve"> </w:t>
      </w:r>
    </w:p>
    <w:p w:rsidR="00ED03FD" w:rsidRP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b/>
        </w:rPr>
      </w:pPr>
      <w:r w:rsidRPr="00223D43">
        <w:t>Рабочим местом называется зона деятельности</w:t>
      </w:r>
    </w:p>
    <w:p w:rsidR="00ED03FD" w:rsidRPr="002426DC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  <w:rPr>
          <w:b/>
        </w:rPr>
      </w:pPr>
      <w:r w:rsidRPr="00223D43">
        <w:t>Должны ли машины, сдаваемые в ремонт, иметь исправные аккумуляторные батареи.</w:t>
      </w:r>
      <w:r w:rsidRPr="00236F15">
        <w:t xml:space="preserve"> 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>Высота рисунка протектора автомобилей, сдаваемых в ремонт, кроме пассажирских, должна быть не менее.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23D43">
        <w:t>Из чего состоит электролит при хромировании.</w:t>
      </w:r>
      <w:r w:rsidRPr="00236F15">
        <w:t xml:space="preserve"> </w:t>
      </w:r>
    </w:p>
    <w:p w:rsidR="00ED03FD" w:rsidRPr="002426DC" w:rsidRDefault="00ED03FD" w:rsidP="003656CB">
      <w:pPr>
        <w:pStyle w:val="a3"/>
        <w:numPr>
          <w:ilvl w:val="0"/>
          <w:numId w:val="14"/>
        </w:numPr>
        <w:shd w:val="clear" w:color="auto" w:fill="FFFFFF"/>
        <w:spacing w:before="5"/>
        <w:jc w:val="both"/>
        <w:rPr>
          <w:rFonts w:asciiTheme="minorHAnsi" w:hAnsiTheme="minorHAnsi"/>
        </w:rPr>
      </w:pPr>
      <w:r w:rsidRPr="002426DC">
        <w:rPr>
          <w:rFonts w:asciiTheme="minorHAnsi" w:hAnsiTheme="minorHAnsi"/>
        </w:rPr>
        <w:t>режим электроконтактной приварки проволоки характеризуется следующими показателями</w:t>
      </w:r>
    </w:p>
    <w:p w:rsidR="00ED03FD" w:rsidRPr="002426DC" w:rsidRDefault="002426DC" w:rsidP="003656CB">
      <w:pPr>
        <w:pStyle w:val="a3"/>
        <w:numPr>
          <w:ilvl w:val="0"/>
          <w:numId w:val="14"/>
        </w:numPr>
        <w:shd w:val="clear" w:color="auto" w:fill="FFFFFF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="00ED03FD" w:rsidRPr="002426DC">
        <w:rPr>
          <w:rFonts w:asciiTheme="minorHAnsi" w:hAnsiTheme="minorHAnsi"/>
        </w:rPr>
        <w:t>скрытие барабанов с карбидом кальция должно производиться</w:t>
      </w:r>
    </w:p>
    <w:p w:rsidR="00ED03FD" w:rsidRPr="00223D4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rFonts w:asciiTheme="minorHAnsi" w:hAnsiTheme="minorHAnsi"/>
        </w:rPr>
        <w:t>Состав штучного времени</w:t>
      </w:r>
      <w:r w:rsidRPr="00223D43">
        <w:t xml:space="preserve"> </w:t>
      </w:r>
    </w:p>
    <w:p w:rsidR="002426DC" w:rsidRDefault="002426DC" w:rsidP="003656CB">
      <w:pPr>
        <w:pStyle w:val="a3"/>
        <w:numPr>
          <w:ilvl w:val="0"/>
          <w:numId w:val="14"/>
        </w:numPr>
        <w:shd w:val="clear" w:color="auto" w:fill="FFFFFF"/>
        <w:tabs>
          <w:tab w:val="num" w:pos="900"/>
        </w:tabs>
        <w:spacing w:before="5"/>
        <w:jc w:val="both"/>
      </w:pPr>
      <w:r>
        <w:rPr>
          <w:rFonts w:asciiTheme="minorHAnsi" w:hAnsiTheme="minorHAnsi"/>
        </w:rPr>
        <w:t>П</w:t>
      </w:r>
      <w:r w:rsidR="00ED03FD" w:rsidRPr="002426DC">
        <w:rPr>
          <w:rFonts w:asciiTheme="minorHAnsi" w:hAnsiTheme="minorHAnsi"/>
        </w:rPr>
        <w:t xml:space="preserve">роходом называется часть перехода, при которой с обрабатываемой поверхности снимают </w:t>
      </w:r>
    </w:p>
    <w:p w:rsidR="00ED03FD" w:rsidRPr="008E6263" w:rsidRDefault="00ED03FD" w:rsidP="003656CB">
      <w:pPr>
        <w:pStyle w:val="a3"/>
        <w:numPr>
          <w:ilvl w:val="0"/>
          <w:numId w:val="14"/>
        </w:numPr>
        <w:shd w:val="clear" w:color="auto" w:fill="FFFFFF"/>
        <w:tabs>
          <w:tab w:val="num" w:pos="900"/>
        </w:tabs>
        <w:spacing w:before="5"/>
        <w:jc w:val="both"/>
      </w:pPr>
      <w:r w:rsidRPr="002426DC">
        <w:rPr>
          <w:rFonts w:asciiTheme="minorHAnsi" w:hAnsiTheme="minorHAnsi"/>
        </w:rPr>
        <w:t xml:space="preserve">При проектировании участков количество явочных производственных рабочих рассчитывается по формуле </w:t>
      </w:r>
    </w:p>
    <w:p w:rsidR="00ED03FD" w:rsidRPr="008E6263" w:rsidRDefault="00ED03FD" w:rsidP="003656CB">
      <w:pPr>
        <w:pStyle w:val="a3"/>
        <w:numPr>
          <w:ilvl w:val="0"/>
          <w:numId w:val="14"/>
        </w:numPr>
        <w:tabs>
          <w:tab w:val="num" w:pos="900"/>
        </w:tabs>
        <w:jc w:val="both"/>
      </w:pPr>
      <w:r w:rsidRPr="002426DC">
        <w:rPr>
          <w:position w:val="-12"/>
        </w:rPr>
        <w:t>Основное машинное время определяется по формуле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4"/>
        </w:numPr>
        <w:jc w:val="both"/>
      </w:pPr>
      <w:r w:rsidRPr="00223D43">
        <w:t>Какой документ составляется на основании дефектации деталей.</w:t>
      </w:r>
      <w:r w:rsidRPr="007922FD">
        <w:t xml:space="preserve"> </w:t>
      </w:r>
    </w:p>
    <w:p w:rsidR="0041075A" w:rsidRPr="002426DC" w:rsidRDefault="0041075A" w:rsidP="003656CB">
      <w:pPr>
        <w:pStyle w:val="a3"/>
        <w:numPr>
          <w:ilvl w:val="0"/>
          <w:numId w:val="14"/>
        </w:numPr>
        <w:jc w:val="both"/>
        <w:rPr>
          <w:b/>
        </w:rPr>
      </w:pPr>
      <w:r w:rsidRPr="00223D43">
        <w:t>Какой формы детали чаще всего обрабатываются под ремонтный размер.</w:t>
      </w:r>
    </w:p>
    <w:p w:rsidR="0041075A" w:rsidRPr="00223D43" w:rsidRDefault="0041075A" w:rsidP="003656CB">
      <w:pPr>
        <w:pStyle w:val="a3"/>
        <w:numPr>
          <w:ilvl w:val="0"/>
          <w:numId w:val="14"/>
        </w:numPr>
        <w:jc w:val="both"/>
      </w:pPr>
      <w:r w:rsidRPr="00223D43">
        <w:t>Состав оперативного времени.</w:t>
      </w:r>
    </w:p>
    <w:p w:rsidR="0041075A" w:rsidRPr="00223D43" w:rsidRDefault="0041075A" w:rsidP="003656CB">
      <w:pPr>
        <w:pStyle w:val="a3"/>
        <w:numPr>
          <w:ilvl w:val="0"/>
          <w:numId w:val="14"/>
        </w:numPr>
        <w:jc w:val="both"/>
      </w:pPr>
      <w:r w:rsidRPr="00223D43">
        <w:t>Комплектуют ли по массе поршни.</w:t>
      </w:r>
    </w:p>
    <w:p w:rsidR="0041075A" w:rsidRPr="00223D43" w:rsidRDefault="0041075A" w:rsidP="003656CB">
      <w:pPr>
        <w:pStyle w:val="a3"/>
        <w:numPr>
          <w:ilvl w:val="0"/>
          <w:numId w:val="14"/>
        </w:numPr>
        <w:jc w:val="both"/>
      </w:pPr>
      <w:r w:rsidRPr="00223D43">
        <w:t>Относится ли суперфиниширование к чистовым методам обработки.</w:t>
      </w:r>
    </w:p>
    <w:p w:rsidR="0041075A" w:rsidRDefault="0041075A" w:rsidP="003656CB">
      <w:pPr>
        <w:jc w:val="both"/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EE15D6" w:rsidRDefault="00EE15D6" w:rsidP="003656CB">
      <w:pPr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lastRenderedPageBreak/>
        <w:t>Вопросы к государственным экзаменам</w:t>
      </w:r>
    </w:p>
    <w:p w:rsidR="00EE15D6" w:rsidRPr="00EE15D6" w:rsidRDefault="00EE15D6" w:rsidP="003656CB">
      <w:pPr>
        <w:jc w:val="center"/>
        <w:rPr>
          <w:b/>
        </w:rPr>
      </w:pPr>
      <w:r w:rsidRPr="00851A4B">
        <w:rPr>
          <w:rFonts w:asciiTheme="minorHAnsi" w:hAnsiTheme="minorHAnsi"/>
          <w:b/>
          <w:sz w:val="28"/>
          <w:szCs w:val="28"/>
        </w:rPr>
        <w:t xml:space="preserve">по дисциплине </w:t>
      </w:r>
      <w:r w:rsidRPr="00EE15D6">
        <w:rPr>
          <w:b/>
        </w:rPr>
        <w:t>Стандартизация, метрология и сертификация</w:t>
      </w:r>
    </w:p>
    <w:p w:rsidR="00EE15D6" w:rsidRPr="00EE15D6" w:rsidRDefault="00EE15D6" w:rsidP="003656CB">
      <w:pPr>
        <w:tabs>
          <w:tab w:val="left" w:pos="2250"/>
        </w:tabs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41075A" w:rsidRDefault="0041075A" w:rsidP="003656CB">
      <w:pPr>
        <w:jc w:val="both"/>
      </w:pPr>
    </w:p>
    <w:p w:rsidR="0041075A" w:rsidRPr="004B6DF6" w:rsidRDefault="0041075A" w:rsidP="003656CB">
      <w:pPr>
        <w:pStyle w:val="a3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Какие вещества не имеют постоянной температуры плавления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 w:rsidRPr="004B6DF6">
        <w:rPr>
          <w:rFonts w:asciiTheme="minorHAnsi" w:hAnsiTheme="minorHAnsi"/>
        </w:rPr>
        <w:t>полимеры состоят</w:t>
      </w:r>
      <w:r w:rsidRPr="00223D43">
        <w:t>: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 w:rsidRPr="00223D43">
        <w:t>Абсолютная погрешность измерений: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tabs>
          <w:tab w:val="left" w:pos="426"/>
        </w:tabs>
        <w:jc w:val="both"/>
        <w:rPr>
          <w:b/>
        </w:rPr>
      </w:pPr>
      <w:r w:rsidRPr="004B6DF6">
        <w:rPr>
          <w:rFonts w:asciiTheme="minorHAnsi" w:hAnsiTheme="minorHAnsi"/>
        </w:rPr>
        <w:t>Фактической температурой кристаллизации называется температура, при которой</w:t>
      </w:r>
      <w:r w:rsidRPr="00223D43">
        <w:t>: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Процесс, в результате  которого происходит полная замена одной кристаллической решётки на другую называется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left" w:pos="426"/>
        </w:tabs>
        <w:jc w:val="both"/>
      </w:pPr>
      <w:r w:rsidRPr="004B6DF6">
        <w:rPr>
          <w:rFonts w:asciiTheme="minorHAnsi" w:hAnsiTheme="minorHAnsi"/>
        </w:rPr>
        <w:t>Фаза, которая образуется при мартенситном превращении, называется</w:t>
      </w:r>
      <w:r w:rsidRPr="00223D43">
        <w:t xml:space="preserve"> 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jc w:val="both"/>
        <w:rPr>
          <w:b/>
        </w:rPr>
      </w:pPr>
      <w:r w:rsidRPr="004B6DF6">
        <w:rPr>
          <w:rFonts w:asciiTheme="minorHAnsi" w:hAnsiTheme="minorHAnsi"/>
        </w:rPr>
        <w:t>сплавление  двух и более элементов называется.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jc w:val="both"/>
      </w:pPr>
      <w:r w:rsidRPr="004B6DF6">
        <w:rPr>
          <w:rFonts w:asciiTheme="minorHAnsi" w:hAnsiTheme="minorHAnsi"/>
        </w:rPr>
        <w:t xml:space="preserve">Диаграмма состояния- графическое изображение состояния любого сплава в зависимости от  его </w:t>
      </w:r>
      <w:r w:rsidRPr="00223D43">
        <w:t>: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jc w:val="both"/>
      </w:pPr>
      <w:r w:rsidRPr="004B6DF6">
        <w:rPr>
          <w:rFonts w:asciiTheme="minorHAnsi" w:hAnsiTheme="minorHAnsi"/>
        </w:rPr>
        <w:t>Температуры соответствующие фазовым превращениям, называются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jc w:val="both"/>
      </w:pPr>
      <w:r w:rsidRPr="004B6DF6">
        <w:rPr>
          <w:rFonts w:asciiTheme="minorHAnsi" w:hAnsiTheme="minorHAnsi"/>
        </w:rPr>
        <w:t>Точки, отвечающие началу кристаллизации, называются точками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jc w:val="both"/>
      </w:pPr>
      <w:r w:rsidRPr="004B6DF6">
        <w:rPr>
          <w:rFonts w:asciiTheme="minorHAnsi" w:hAnsiTheme="minorHAnsi"/>
        </w:rPr>
        <w:t>Точки конца кристаллизации называются точками</w:t>
      </w:r>
      <w:r w:rsidRPr="00223D43">
        <w:t xml:space="preserve"> 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jc w:val="both"/>
      </w:pPr>
      <w:r w:rsidRPr="004B6DF6">
        <w:rPr>
          <w:rFonts w:asciiTheme="minorHAnsi" w:hAnsiTheme="minorHAnsi"/>
        </w:rPr>
        <w:t>процесс насыщения поверхностного слоя стали углеродом называется</w:t>
      </w:r>
      <w:r w:rsidRPr="00223D43">
        <w:t xml:space="preserve"> 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Поверхностное насыщение изделий из стали углеродом и азотом называется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jc w:val="both"/>
        <w:rPr>
          <w:b/>
        </w:rPr>
      </w:pPr>
      <w:r w:rsidRPr="004B6DF6">
        <w:rPr>
          <w:rFonts w:asciiTheme="minorHAnsi" w:hAnsiTheme="minorHAnsi"/>
        </w:rPr>
        <w:t>Твёрдость по Роквеллу обозначается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num" w:pos="-76"/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86Предел прочности при растяжении (временное сопротивление) обозначается </w:t>
      </w:r>
    </w:p>
    <w:p w:rsidR="0041075A" w:rsidRPr="004B6DF6" w:rsidRDefault="0041075A" w:rsidP="003656CB">
      <w:pPr>
        <w:pStyle w:val="a3"/>
        <w:numPr>
          <w:ilvl w:val="0"/>
          <w:numId w:val="15"/>
        </w:numPr>
        <w:tabs>
          <w:tab w:val="num" w:pos="-7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Предел текучести обозначается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Сколько процентов углерода находится в стали 45    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Как называется сталь 15 ХВ</w:t>
      </w:r>
      <w:r w:rsidRPr="00223D43">
        <w:t xml:space="preserve">   </w:t>
      </w:r>
    </w:p>
    <w:p w:rsidR="004B6DF6" w:rsidRPr="004B6DF6" w:rsidRDefault="0041075A" w:rsidP="003656CB">
      <w:pPr>
        <w:pStyle w:val="a3"/>
        <w:numPr>
          <w:ilvl w:val="0"/>
          <w:numId w:val="15"/>
        </w:numPr>
        <w:tabs>
          <w:tab w:val="num" w:pos="-7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Какой документ устанавливает технические требования к продукции, услуге, процессу.</w:t>
      </w:r>
    </w:p>
    <w:p w:rsidR="0041075A" w:rsidRPr="00223D43" w:rsidRDefault="0041075A" w:rsidP="003656CB">
      <w:pPr>
        <w:pStyle w:val="a3"/>
        <w:numPr>
          <w:ilvl w:val="0"/>
          <w:numId w:val="15"/>
        </w:numPr>
        <w:tabs>
          <w:tab w:val="num" w:pos="-76"/>
        </w:tabs>
        <w:jc w:val="both"/>
      </w:pPr>
      <w:r w:rsidRPr="004B6DF6">
        <w:rPr>
          <w:rFonts w:asciiTheme="minorHAnsi" w:hAnsiTheme="minorHAnsi"/>
        </w:rPr>
        <w:t>Сколько % углерода в чугуне</w:t>
      </w:r>
      <w:r w:rsidRPr="00223D43">
        <w:t xml:space="preserve">  </w:t>
      </w:r>
    </w:p>
    <w:p w:rsidR="002C1BC4" w:rsidRDefault="002C1BC4" w:rsidP="003656CB">
      <w:pPr>
        <w:jc w:val="both"/>
      </w:pPr>
    </w:p>
    <w:p w:rsidR="002C1BC4" w:rsidRDefault="002C1BC4" w:rsidP="003656CB">
      <w:pPr>
        <w:jc w:val="both"/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3656CB" w:rsidRDefault="003656CB" w:rsidP="003656CB">
      <w:pPr>
        <w:jc w:val="both"/>
        <w:rPr>
          <w:rFonts w:asciiTheme="minorHAnsi" w:hAnsiTheme="minorHAnsi"/>
          <w:b/>
          <w:sz w:val="28"/>
          <w:szCs w:val="28"/>
        </w:rPr>
      </w:pPr>
    </w:p>
    <w:p w:rsidR="00EE15D6" w:rsidRDefault="00EE15D6" w:rsidP="003656CB">
      <w:pPr>
        <w:jc w:val="center"/>
        <w:rPr>
          <w:rFonts w:asciiTheme="minorHAnsi" w:hAnsiTheme="minorHAnsi"/>
          <w:b/>
          <w:sz w:val="28"/>
          <w:szCs w:val="28"/>
        </w:rPr>
      </w:pPr>
      <w:r w:rsidRPr="00851A4B">
        <w:rPr>
          <w:rFonts w:asciiTheme="minorHAnsi" w:hAnsiTheme="minorHAnsi"/>
          <w:b/>
          <w:sz w:val="28"/>
          <w:szCs w:val="28"/>
        </w:rPr>
        <w:lastRenderedPageBreak/>
        <w:t>Вопросы к государственным экзаменам</w:t>
      </w:r>
    </w:p>
    <w:p w:rsidR="0041075A" w:rsidRDefault="00EE15D6" w:rsidP="003656CB">
      <w:pPr>
        <w:jc w:val="center"/>
      </w:pPr>
      <w:r w:rsidRPr="00851A4B">
        <w:rPr>
          <w:rFonts w:asciiTheme="minorHAnsi" w:hAnsiTheme="minorHAnsi"/>
          <w:b/>
          <w:sz w:val="28"/>
          <w:szCs w:val="28"/>
        </w:rPr>
        <w:t xml:space="preserve">по дисциплине </w:t>
      </w:r>
      <w:r>
        <w:rPr>
          <w:rFonts w:asciiTheme="minorHAnsi" w:hAnsiTheme="minorHAnsi"/>
          <w:b/>
          <w:sz w:val="28"/>
          <w:szCs w:val="28"/>
        </w:rPr>
        <w:t>«</w:t>
      </w:r>
      <w:r w:rsidR="0041075A" w:rsidRPr="00EE15D6">
        <w:rPr>
          <w:b/>
        </w:rPr>
        <w:t>Эксплуатационные материалы</w:t>
      </w:r>
      <w:r w:rsidRPr="00EE15D6">
        <w:rPr>
          <w:b/>
        </w:rPr>
        <w:t>»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О склонности  бензинов  к испарению судят</w:t>
      </w:r>
      <w:r w:rsidRPr="00223D43">
        <w:t xml:space="preserve"> ...</w:t>
      </w:r>
    </w:p>
    <w:p w:rsidR="0041075A" w:rsidRPr="004B6DF6" w:rsidRDefault="0041075A" w:rsidP="003656CB">
      <w:pPr>
        <w:pStyle w:val="a3"/>
        <w:numPr>
          <w:ilvl w:val="0"/>
          <w:numId w:val="16"/>
        </w:numPr>
        <w:tabs>
          <w:tab w:val="num" w:pos="-7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Октановое число определяется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Степень осмоления бензинов определяется содержанием в них 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склонность топлива к окислению и смолообразованию при их длительном хранении характеризуется</w:t>
      </w:r>
      <w:r w:rsidRPr="00223D43">
        <w:t xml:space="preserve"> </w:t>
      </w:r>
    </w:p>
    <w:p w:rsidR="0041075A" w:rsidRPr="004B6DF6" w:rsidRDefault="0041075A" w:rsidP="003656CB">
      <w:pPr>
        <w:pStyle w:val="a3"/>
        <w:numPr>
          <w:ilvl w:val="0"/>
          <w:numId w:val="16"/>
        </w:numPr>
        <w:tabs>
          <w:tab w:val="num" w:pos="-7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максимальное содержание серы в отечественных бензинах, согласно стандарта. составляет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Температурой самовоспламенения дизельного топлива называется температура, до которой надо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Воспламеняемость дизельного топлива характеризуется</w:t>
      </w:r>
      <w:r w:rsidRPr="00223D43">
        <w:t xml:space="preserve"> </w:t>
      </w:r>
    </w:p>
    <w:p w:rsidR="0041075A" w:rsidRPr="004B6DF6" w:rsidRDefault="0041075A" w:rsidP="003656CB">
      <w:pPr>
        <w:pStyle w:val="a3"/>
        <w:numPr>
          <w:ilvl w:val="0"/>
          <w:numId w:val="16"/>
        </w:numPr>
        <w:tabs>
          <w:tab w:val="num" w:pos="-76"/>
        </w:tabs>
        <w:jc w:val="both"/>
        <w:rPr>
          <w:rFonts w:asciiTheme="minorHAnsi" w:hAnsiTheme="minorHAnsi"/>
        </w:rPr>
      </w:pPr>
      <w:r w:rsidRPr="004B6DF6">
        <w:rPr>
          <w:rFonts w:asciiTheme="minorHAnsi" w:hAnsiTheme="minorHAnsi"/>
        </w:rPr>
        <w:t>Динамика накопления нагара определяется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Способность смазки не смываться водой или не сильно изменять свои свойства при попадании влаги называется</w:t>
      </w:r>
      <w:r w:rsidRPr="00223D43">
        <w:t xml:space="preserve"> </w:t>
      </w:r>
    </w:p>
    <w:p w:rsidR="0041075A" w:rsidRPr="00223D43" w:rsidRDefault="0041075A" w:rsidP="003656CB">
      <w:pPr>
        <w:pStyle w:val="a3"/>
        <w:numPr>
          <w:ilvl w:val="0"/>
          <w:numId w:val="16"/>
        </w:numPr>
        <w:tabs>
          <w:tab w:val="num" w:pos="-76"/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На литиевых мылах  и твёрдых углеводородах изготавливают следующие смазки </w:t>
      </w:r>
    </w:p>
    <w:p w:rsidR="0041075A" w:rsidRPr="004B6DF6" w:rsidRDefault="0041075A" w:rsidP="003656CB">
      <w:pPr>
        <w:pStyle w:val="a3"/>
        <w:numPr>
          <w:ilvl w:val="0"/>
          <w:numId w:val="16"/>
        </w:numPr>
        <w:tabs>
          <w:tab w:val="num" w:pos="900"/>
        </w:tabs>
        <w:jc w:val="both"/>
        <w:rPr>
          <w:b/>
        </w:rPr>
      </w:pPr>
      <w:r w:rsidRPr="004B6DF6">
        <w:rPr>
          <w:rFonts w:asciiTheme="minorHAnsi" w:hAnsiTheme="minorHAnsi"/>
        </w:rPr>
        <w:t>Согласно стандартов механические примеси в бензинах</w:t>
      </w:r>
      <w:r w:rsidRPr="00223D43">
        <w:t xml:space="preserve"> .</w:t>
      </w:r>
    </w:p>
    <w:p w:rsidR="002C1BC4" w:rsidRPr="004B6DF6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  <w:rPr>
          <w:b/>
        </w:rPr>
      </w:pPr>
      <w:r w:rsidRPr="004B6DF6">
        <w:rPr>
          <w:rFonts w:asciiTheme="minorHAnsi" w:hAnsiTheme="minorHAnsi"/>
        </w:rPr>
        <w:t>В маркировке шины 165/70</w:t>
      </w:r>
      <w:r w:rsidRPr="004B6DF6">
        <w:rPr>
          <w:rFonts w:asciiTheme="minorHAnsi" w:hAnsiTheme="minorHAnsi"/>
          <w:lang w:val="en-US"/>
        </w:rPr>
        <w:t>R</w:t>
      </w:r>
      <w:r w:rsidRPr="004B6DF6">
        <w:rPr>
          <w:rFonts w:asciiTheme="minorHAnsi" w:hAnsiTheme="minorHAnsi"/>
        </w:rPr>
        <w:t>13 78</w:t>
      </w:r>
      <w:r w:rsidRPr="004B6DF6">
        <w:rPr>
          <w:rFonts w:asciiTheme="minorHAnsi" w:hAnsiTheme="minorHAnsi"/>
          <w:lang w:val="en-US"/>
        </w:rPr>
        <w:t>S</w:t>
      </w:r>
      <w:r w:rsidRPr="004B6DF6">
        <w:rPr>
          <w:rFonts w:asciiTheme="minorHAnsi" w:hAnsiTheme="minorHAnsi"/>
        </w:rPr>
        <w:t xml:space="preserve">   число 165   обозначает</w:t>
      </w:r>
      <w:r w:rsidRPr="00223D43">
        <w:t xml:space="preserve"> 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Коэффициентом трения резины определяются</w:t>
      </w:r>
      <w:r w:rsidRPr="00223D43">
        <w:t xml:space="preserve"> 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Под твёрдостью резины понимается её способность сопротивляться</w:t>
      </w:r>
      <w:r w:rsidRPr="00223D43">
        <w:t xml:space="preserve"> 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Токсичность отработавших газов дизельных двигателей определяется содержанием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 xml:space="preserve">Токсичность отработавших газов карбюраторных двигателей определяется содержанием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Вулканизация-химическое связывание молекул каучука</w:t>
      </w:r>
      <w:r w:rsidRPr="00223D43">
        <w:t xml:space="preserve">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Наиболее экономичным является движение автомобиля</w:t>
      </w:r>
      <w:r w:rsidRPr="00223D43">
        <w:t xml:space="preserve">  </w:t>
      </w:r>
    </w:p>
    <w:p w:rsidR="002C1BC4" w:rsidRPr="008E6263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</w:pPr>
      <w:r w:rsidRPr="004B6DF6">
        <w:rPr>
          <w:rFonts w:asciiTheme="minorHAnsi" w:hAnsiTheme="minorHAnsi"/>
        </w:rPr>
        <w:t>Теплота сгорания - это физическая величина, показывающая, какое количество теплоты выделяется при полном  сгорании</w:t>
      </w:r>
    </w:p>
    <w:p w:rsidR="002C1BC4" w:rsidRPr="004B6DF6" w:rsidRDefault="002C1BC4" w:rsidP="003656CB">
      <w:pPr>
        <w:pStyle w:val="a3"/>
        <w:numPr>
          <w:ilvl w:val="0"/>
          <w:numId w:val="16"/>
        </w:numPr>
        <w:tabs>
          <w:tab w:val="num" w:pos="900"/>
        </w:tabs>
        <w:jc w:val="both"/>
        <w:rPr>
          <w:rFonts w:asciiTheme="minorHAnsi" w:hAnsiTheme="minorHAnsi"/>
          <w:color w:val="000000"/>
          <w:w w:val="85"/>
        </w:rPr>
      </w:pPr>
      <w:r w:rsidRPr="004B6DF6">
        <w:rPr>
          <w:rFonts w:asciiTheme="minorHAnsi" w:hAnsiTheme="minorHAnsi"/>
        </w:rPr>
        <w:t>Свойство жидкостей и газов оказывать сопротивление перемещению одной их части относительно другой называется</w:t>
      </w:r>
    </w:p>
    <w:p w:rsidR="00284770" w:rsidRPr="0041075A" w:rsidRDefault="00284770" w:rsidP="003656CB">
      <w:pPr>
        <w:jc w:val="both"/>
      </w:pPr>
    </w:p>
    <w:sectPr w:rsidR="00284770" w:rsidRPr="0041075A" w:rsidSect="0036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F1" w:rsidRDefault="002327F1" w:rsidP="00284770">
      <w:r>
        <w:separator/>
      </w:r>
    </w:p>
  </w:endnote>
  <w:endnote w:type="continuationSeparator" w:id="1">
    <w:p w:rsidR="002327F1" w:rsidRDefault="002327F1" w:rsidP="0028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F1" w:rsidRDefault="002327F1" w:rsidP="00284770">
      <w:r>
        <w:separator/>
      </w:r>
    </w:p>
  </w:footnote>
  <w:footnote w:type="continuationSeparator" w:id="1">
    <w:p w:rsidR="002327F1" w:rsidRDefault="002327F1" w:rsidP="0028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61E"/>
    <w:multiLevelType w:val="hybridMultilevel"/>
    <w:tmpl w:val="6894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39C6"/>
    <w:multiLevelType w:val="hybridMultilevel"/>
    <w:tmpl w:val="32D0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06D5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FD8"/>
    <w:multiLevelType w:val="hybridMultilevel"/>
    <w:tmpl w:val="394454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D2C11FB"/>
    <w:multiLevelType w:val="hybridMultilevel"/>
    <w:tmpl w:val="FAE00DEA"/>
    <w:lvl w:ilvl="0" w:tplc="0642709E">
      <w:start w:val="10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E6E4AA9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C0D33"/>
    <w:multiLevelType w:val="hybridMultilevel"/>
    <w:tmpl w:val="FB96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C244F"/>
    <w:multiLevelType w:val="hybridMultilevel"/>
    <w:tmpl w:val="52E47082"/>
    <w:lvl w:ilvl="0" w:tplc="FACCF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B79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7D8E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5438B"/>
    <w:multiLevelType w:val="hybridMultilevel"/>
    <w:tmpl w:val="01D0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3530E"/>
    <w:multiLevelType w:val="hybridMultilevel"/>
    <w:tmpl w:val="FA94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39D8"/>
    <w:multiLevelType w:val="hybridMultilevel"/>
    <w:tmpl w:val="52E47082"/>
    <w:lvl w:ilvl="0" w:tplc="FACCF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15B6"/>
    <w:multiLevelType w:val="hybridMultilevel"/>
    <w:tmpl w:val="4238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921CF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4625"/>
    <w:multiLevelType w:val="hybridMultilevel"/>
    <w:tmpl w:val="ECD6646C"/>
    <w:lvl w:ilvl="0" w:tplc="EE8AE7B4">
      <w:start w:val="54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770"/>
    <w:rsid w:val="00140698"/>
    <w:rsid w:val="002327F1"/>
    <w:rsid w:val="002426DC"/>
    <w:rsid w:val="002758B5"/>
    <w:rsid w:val="00284770"/>
    <w:rsid w:val="002C1BC4"/>
    <w:rsid w:val="002E0537"/>
    <w:rsid w:val="003656CB"/>
    <w:rsid w:val="003807B9"/>
    <w:rsid w:val="0041075A"/>
    <w:rsid w:val="004B6DF6"/>
    <w:rsid w:val="004E0CED"/>
    <w:rsid w:val="00571C5B"/>
    <w:rsid w:val="007345DF"/>
    <w:rsid w:val="00851A4B"/>
    <w:rsid w:val="008E3843"/>
    <w:rsid w:val="00953E8A"/>
    <w:rsid w:val="009E756D"/>
    <w:rsid w:val="009F2DA5"/>
    <w:rsid w:val="00A52950"/>
    <w:rsid w:val="00B720FE"/>
    <w:rsid w:val="00C25B4D"/>
    <w:rsid w:val="00C3262A"/>
    <w:rsid w:val="00C4711B"/>
    <w:rsid w:val="00C72E17"/>
    <w:rsid w:val="00ED03FD"/>
    <w:rsid w:val="00EE15D6"/>
    <w:rsid w:val="00FA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4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116C-E494-4055-BA76-396837C4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PROGRAMMERU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VERVOLPH</dc:creator>
  <cp:keywords/>
  <dc:description/>
  <cp:lastModifiedBy>pk-2</cp:lastModifiedBy>
  <cp:revision>11</cp:revision>
  <cp:lastPrinted>2009-10-28T15:13:00Z</cp:lastPrinted>
  <dcterms:created xsi:type="dcterms:W3CDTF">2011-02-09T05:18:00Z</dcterms:created>
  <dcterms:modified xsi:type="dcterms:W3CDTF">2009-10-28T15:13:00Z</dcterms:modified>
</cp:coreProperties>
</file>